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6C3C8" w14:textId="7EE91A80" w:rsidR="00011895" w:rsidRDefault="00011895">
      <w:pPr>
        <w:rPr>
          <w:u w:val="single"/>
          <w:lang w:val="en-US"/>
        </w:rPr>
      </w:pPr>
      <w:r>
        <w:rPr>
          <w:u w:val="single"/>
          <w:lang w:val="en-US"/>
        </w:rPr>
        <w:t>Sections:</w:t>
      </w:r>
    </w:p>
    <w:p w14:paraId="60E97F71" w14:textId="244D42BE" w:rsidR="00011895" w:rsidRDefault="00011895">
      <w:pPr>
        <w:rPr>
          <w:u w:val="single"/>
          <w:lang w:val="en-US"/>
        </w:rPr>
      </w:pPr>
      <w:r>
        <w:rPr>
          <w:u w:val="single"/>
          <w:lang w:val="en-US"/>
        </w:rPr>
        <w:t>Home</w:t>
      </w:r>
    </w:p>
    <w:p w14:paraId="608F30AF" w14:textId="55AFEDF6" w:rsidR="00011895" w:rsidRDefault="00011895">
      <w:pPr>
        <w:rPr>
          <w:u w:val="single"/>
          <w:lang w:val="en-US"/>
        </w:rPr>
      </w:pPr>
      <w:r>
        <w:rPr>
          <w:u w:val="single"/>
          <w:lang w:val="en-US"/>
        </w:rPr>
        <w:t>About</w:t>
      </w:r>
    </w:p>
    <w:p w14:paraId="5AA1A4D4" w14:textId="643C9807" w:rsidR="00011895" w:rsidRDefault="007C2DE8">
      <w:pPr>
        <w:rPr>
          <w:u w:val="single"/>
          <w:lang w:val="en-US"/>
        </w:rPr>
      </w:pPr>
      <w:r>
        <w:rPr>
          <w:u w:val="single"/>
          <w:lang w:val="en-US"/>
        </w:rPr>
        <w:t>Projects</w:t>
      </w:r>
    </w:p>
    <w:p w14:paraId="5C784953" w14:textId="513E5C99" w:rsidR="007C2DE8" w:rsidRDefault="007C2DE8">
      <w:pPr>
        <w:rPr>
          <w:u w:val="single"/>
          <w:lang w:val="en-US"/>
        </w:rPr>
      </w:pPr>
      <w:r>
        <w:rPr>
          <w:u w:val="single"/>
          <w:lang w:val="en-US"/>
        </w:rPr>
        <w:t xml:space="preserve">Who </w:t>
      </w:r>
      <w:proofErr w:type="gramStart"/>
      <w:r>
        <w:rPr>
          <w:u w:val="single"/>
          <w:lang w:val="en-US"/>
        </w:rPr>
        <w:t>we are</w:t>
      </w:r>
      <w:proofErr w:type="gramEnd"/>
    </w:p>
    <w:p w14:paraId="26B96534" w14:textId="068DEA6B" w:rsidR="007C2DE8" w:rsidRDefault="007C2DE8" w:rsidP="007C2DE8">
      <w:pPr>
        <w:rPr>
          <w:u w:val="single"/>
          <w:lang w:val="en-US"/>
        </w:rPr>
      </w:pPr>
      <w:r>
        <w:rPr>
          <w:u w:val="single"/>
          <w:lang w:val="en-US"/>
        </w:rPr>
        <w:t>Contact</w:t>
      </w:r>
    </w:p>
    <w:p w14:paraId="247695E3" w14:textId="77777777" w:rsidR="00011895" w:rsidRDefault="00011895">
      <w:pPr>
        <w:rPr>
          <w:u w:val="single"/>
          <w:lang w:val="en-US"/>
        </w:rPr>
      </w:pPr>
    </w:p>
    <w:p w14:paraId="275D8A03" w14:textId="1E61AEAB" w:rsidR="00253D24" w:rsidRPr="004071F3" w:rsidRDefault="00253D24">
      <w:pPr>
        <w:rPr>
          <w:u w:val="single"/>
          <w:lang w:val="en-US"/>
        </w:rPr>
      </w:pPr>
      <w:r w:rsidRPr="004071F3">
        <w:rPr>
          <w:u w:val="single"/>
          <w:lang w:val="en-US"/>
        </w:rPr>
        <w:t>About</w:t>
      </w:r>
    </w:p>
    <w:p w14:paraId="3BAD1F17" w14:textId="67332AF5" w:rsidR="00552254" w:rsidRDefault="00552254">
      <w:pPr>
        <w:rPr>
          <w:lang w:val="en-US"/>
        </w:rPr>
      </w:pPr>
      <w:r>
        <w:rPr>
          <w:lang w:val="en-US"/>
        </w:rPr>
        <w:t xml:space="preserve">Consolidated African Resources is a Ugandan company, holding a </w:t>
      </w:r>
      <w:proofErr w:type="gramStart"/>
      <w:r>
        <w:rPr>
          <w:lang w:val="en-US"/>
        </w:rPr>
        <w:t>21 year</w:t>
      </w:r>
      <w:proofErr w:type="gramEnd"/>
      <w:r>
        <w:rPr>
          <w:lang w:val="en-US"/>
        </w:rPr>
        <w:t xml:space="preserve"> large scale mining license for the Orom Cross Graphite project in </w:t>
      </w:r>
      <w:proofErr w:type="spellStart"/>
      <w:r>
        <w:rPr>
          <w:lang w:val="en-US"/>
        </w:rPr>
        <w:t>Kitgum</w:t>
      </w:r>
      <w:proofErr w:type="spellEnd"/>
      <w:r>
        <w:rPr>
          <w:lang w:val="en-US"/>
        </w:rPr>
        <w:t xml:space="preserve"> District.</w:t>
      </w:r>
    </w:p>
    <w:p w14:paraId="6C694094" w14:textId="77777777" w:rsidR="00927944" w:rsidRDefault="00927944">
      <w:pPr>
        <w:rPr>
          <w:lang w:val="en-US"/>
        </w:rPr>
      </w:pPr>
    </w:p>
    <w:p w14:paraId="7FB0211B" w14:textId="09C7E8D3" w:rsidR="00552254" w:rsidRDefault="00927944">
      <w:pPr>
        <w:rPr>
          <w:lang w:val="en-US"/>
        </w:rPr>
      </w:pPr>
      <w:r>
        <w:rPr>
          <w:lang w:val="en-US"/>
        </w:rPr>
        <w:t>We have been engaged in exploration and technical development of the project for over ten years.  In 2020 Consolidated African Resources was wholly acquired by London listed Blencowe Resources Plc. With the reinforcement of capital and expertise from Blencowe Resources the project has made remarkable progress and is on track towards achieving first production in 2026.</w:t>
      </w:r>
    </w:p>
    <w:p w14:paraId="0BCA51A2" w14:textId="25C2C285" w:rsidR="00253D24" w:rsidRDefault="00552254">
      <w:pPr>
        <w:rPr>
          <w:lang w:val="en-US"/>
        </w:rPr>
      </w:pPr>
      <w:r>
        <w:rPr>
          <w:lang w:val="en-US"/>
        </w:rPr>
        <w:t>We aim</w:t>
      </w:r>
      <w:r w:rsidR="00253D24">
        <w:rPr>
          <w:lang w:val="en-US"/>
        </w:rPr>
        <w:t xml:space="preserve"> to develop the world class Orom Cross Graphite Project </w:t>
      </w:r>
      <w:proofErr w:type="gramStart"/>
      <w:r w:rsidR="00253D24">
        <w:rPr>
          <w:lang w:val="en-US"/>
        </w:rPr>
        <w:t>through to</w:t>
      </w:r>
      <w:proofErr w:type="gramEnd"/>
      <w:r w:rsidR="00253D24">
        <w:rPr>
          <w:lang w:val="en-US"/>
        </w:rPr>
        <w:t xml:space="preserve"> production thereby establishing the company as a key player in the battery minerals sector. </w:t>
      </w:r>
    </w:p>
    <w:p w14:paraId="1B89EA26" w14:textId="77777777" w:rsidR="00480390" w:rsidRDefault="00480390">
      <w:pPr>
        <w:rPr>
          <w:lang w:val="en-US"/>
        </w:rPr>
      </w:pPr>
    </w:p>
    <w:p w14:paraId="3624C06B" w14:textId="7C37CFA5" w:rsidR="00480390" w:rsidRPr="004071F3" w:rsidRDefault="00266902">
      <w:pPr>
        <w:rPr>
          <w:u w:val="single"/>
          <w:lang w:val="en-US"/>
        </w:rPr>
      </w:pPr>
      <w:r w:rsidRPr="004071F3">
        <w:rPr>
          <w:u w:val="single"/>
          <w:lang w:val="en-US"/>
        </w:rPr>
        <w:t>Orom Cross Graphite Project</w:t>
      </w:r>
    </w:p>
    <w:p w14:paraId="7D7F1FE4" w14:textId="77777777" w:rsidR="004071F3" w:rsidRDefault="004071F3">
      <w:pPr>
        <w:rPr>
          <w:lang w:val="en-US"/>
        </w:rPr>
      </w:pPr>
      <w:r>
        <w:rPr>
          <w:lang w:val="en-US"/>
        </w:rPr>
        <w:t xml:space="preserve">Copy from: </w:t>
      </w:r>
    </w:p>
    <w:p w14:paraId="3FCAC1CF" w14:textId="189B56B5" w:rsidR="00266902" w:rsidRDefault="004071F3">
      <w:pPr>
        <w:rPr>
          <w:lang w:val="en-US"/>
        </w:rPr>
      </w:pPr>
      <w:r>
        <w:rPr>
          <w:lang w:val="en-US"/>
        </w:rPr>
        <w:t xml:space="preserve"> </w:t>
      </w:r>
      <w:hyperlink r:id="rId4" w:history="1">
        <w:r w:rsidRPr="000C7D59">
          <w:rPr>
            <w:rStyle w:val="Hyperlink"/>
            <w:lang w:val="en-US"/>
          </w:rPr>
          <w:t>https://blencoweresourcesplc.com/orom-cross-project/</w:t>
        </w:r>
      </w:hyperlink>
    </w:p>
    <w:p w14:paraId="7C3CDD91" w14:textId="77777777" w:rsidR="004071F3" w:rsidRDefault="004071F3">
      <w:pPr>
        <w:rPr>
          <w:lang w:val="en-US"/>
        </w:rPr>
      </w:pPr>
    </w:p>
    <w:p w14:paraId="04710338" w14:textId="2BEA7BA6" w:rsidR="004071F3" w:rsidRPr="0066284A" w:rsidRDefault="000005AB">
      <w:pPr>
        <w:rPr>
          <w:u w:val="single"/>
          <w:lang w:val="en-US"/>
        </w:rPr>
      </w:pPr>
      <w:r w:rsidRPr="0066284A">
        <w:rPr>
          <w:u w:val="single"/>
          <w:lang w:val="en-US"/>
        </w:rPr>
        <w:t xml:space="preserve">Who </w:t>
      </w:r>
      <w:proofErr w:type="gramStart"/>
      <w:r w:rsidRPr="0066284A">
        <w:rPr>
          <w:u w:val="single"/>
          <w:lang w:val="en-US"/>
        </w:rPr>
        <w:t>we are</w:t>
      </w:r>
      <w:proofErr w:type="gramEnd"/>
    </w:p>
    <w:p w14:paraId="4A7C54ED" w14:textId="63254ABD" w:rsidR="000005AB" w:rsidRPr="000005AB" w:rsidRDefault="00D170C8" w:rsidP="000005AB">
      <w:pPr>
        <w:rPr>
          <w:b/>
          <w:bCs/>
          <w:lang w:val="en-UG"/>
        </w:rPr>
      </w:pPr>
      <w:r>
        <w:rPr>
          <w:b/>
          <w:bCs/>
          <w:lang w:val="en-UG"/>
        </w:rPr>
        <w:t>Kenneth Mooka</w:t>
      </w:r>
      <w:r w:rsidR="000005AB" w:rsidRPr="000005AB">
        <w:rPr>
          <w:b/>
          <w:bCs/>
          <w:lang w:val="en-UG"/>
        </w:rPr>
        <w:t xml:space="preserve"> – </w:t>
      </w:r>
      <w:r>
        <w:rPr>
          <w:b/>
          <w:bCs/>
          <w:lang w:val="en-UG"/>
        </w:rPr>
        <w:t>Director</w:t>
      </w:r>
    </w:p>
    <w:p w14:paraId="3CB0D4ED" w14:textId="06107AE6" w:rsidR="00D170C8" w:rsidRDefault="004E3658" w:rsidP="004E3658">
      <w:pPr>
        <w:rPr>
          <w:lang w:val="en-UG"/>
        </w:rPr>
      </w:pPr>
      <w:r w:rsidRPr="004E3658">
        <w:t xml:space="preserve">Mr. Kenneth Mooka has outstanding skills in the areas of Revenue Law and Taxation, Employment Law, Law of mining and minerals, </w:t>
      </w:r>
      <w:proofErr w:type="spellStart"/>
      <w:r w:rsidRPr="004E3658">
        <w:t>commer</w:t>
      </w:r>
      <w:proofErr w:type="spellEnd"/>
      <w:r w:rsidRPr="004E3658">
        <w:t/>
      </w:r>
      <w:proofErr w:type="spellStart"/>
      <w:r w:rsidRPr="004E3658">
        <w:t>cial</w:t>
      </w:r>
      <w:proofErr w:type="spellEnd"/>
      <w:r w:rsidRPr="004E3658">
        <w:t xml:space="preserve"> law, banking and negotiable instruments, Insolvency, corporate law, incorporation and structuring of any business entity, corporate </w:t>
      </w:r>
      <w:proofErr w:type="spellStart"/>
      <w:r w:rsidRPr="004E3658">
        <w:t>gover</w:t>
      </w:r>
      <w:proofErr w:type="spellEnd"/>
      <w:r w:rsidRPr="004E3658">
        <w:t>nance, Land law, conveyancing and perfection of securities and Election petitions.</w:t>
      </w:r>
      <w:r w:rsidRPr="004E3658">
        <w:br/>
      </w:r>
      <w:r w:rsidRPr="004E3658">
        <w:br/>
        <w:t>Mr. Kenneth Mooka holds a Bachelor of Laws Degree, (Hons) from Mak</w:t>
      </w:r>
      <w:r w:rsidRPr="004E3658">
        <w:t/>
      </w:r>
      <w:proofErr w:type="spellStart"/>
      <w:r w:rsidRPr="004E3658">
        <w:t>erere</w:t>
      </w:r>
      <w:proofErr w:type="spellEnd"/>
      <w:r w:rsidRPr="004E3658">
        <w:t xml:space="preserve"> University </w:t>
      </w:r>
      <w:r w:rsidRPr="004E3658">
        <w:lastRenderedPageBreak/>
        <w:t xml:space="preserve">Kampala (MAK) and a Diploma in Legal Practice from the Law Development Centre (LDC) and he further holds a Post </w:t>
      </w:r>
      <w:proofErr w:type="spellStart"/>
      <w:r w:rsidRPr="004E3658">
        <w:t>Gradu</w:t>
      </w:r>
      <w:proofErr w:type="spellEnd"/>
      <w:r w:rsidRPr="004E3658">
        <w:t xml:space="preserve">ate Diploma in Taxation and Revenue Administration from the East </w:t>
      </w:r>
      <w:proofErr w:type="spellStart"/>
      <w:r w:rsidRPr="004E3658">
        <w:t>Afri</w:t>
      </w:r>
      <w:proofErr w:type="spellEnd"/>
      <w:r w:rsidRPr="004E3658">
        <w:t xml:space="preserve">can School of Taxation. Mr. Kenneth is enrolled as an Advocate of the High Court of </w:t>
      </w:r>
      <w:proofErr w:type="gramStart"/>
      <w:r w:rsidRPr="004E3658">
        <w:t>Uganda</w:t>
      </w:r>
      <w:proofErr w:type="gramEnd"/>
      <w:r w:rsidRPr="004E3658">
        <w:t xml:space="preserve"> and all courts subordinate thereto and He is a member of the East African Law Society (EALS) and the Uganda Law Society (ULS).</w:t>
      </w:r>
    </w:p>
    <w:p w14:paraId="1D185001" w14:textId="678A38C5" w:rsidR="000005AB" w:rsidRPr="000005AB" w:rsidRDefault="000005AB" w:rsidP="000005AB">
      <w:pPr>
        <w:rPr>
          <w:b/>
          <w:bCs/>
          <w:lang w:val="en-UG"/>
        </w:rPr>
      </w:pPr>
      <w:r w:rsidRPr="000005AB">
        <w:rPr>
          <w:b/>
          <w:bCs/>
          <w:lang w:val="en-UG"/>
        </w:rPr>
        <w:t>Mike Ralston – CEO</w:t>
      </w:r>
      <w:r w:rsidRPr="000005AB">
        <w:rPr>
          <w:rFonts w:ascii="Arial" w:hAnsi="Arial" w:cs="Arial"/>
          <w:b/>
          <w:bCs/>
          <w:lang w:val="en-UG"/>
        </w:rPr>
        <w:t>​</w:t>
      </w:r>
    </w:p>
    <w:p w14:paraId="48C209D5" w14:textId="77777777" w:rsidR="000005AB" w:rsidRPr="000005AB" w:rsidRDefault="000005AB" w:rsidP="000005AB">
      <w:pPr>
        <w:rPr>
          <w:lang w:val="en-UG"/>
        </w:rPr>
      </w:pPr>
      <w:r w:rsidRPr="000005AB">
        <w:rPr>
          <w:lang w:val="en-UG"/>
        </w:rPr>
        <w:t xml:space="preserve">Mr Ralston is a Chartered Accountant with 25 years’ experience successfully developing businesses worldwide, including several in Africa where he has considerable expertise. He has been a senior executive and board member for several junior listed resource companies over the past 17 </w:t>
      </w:r>
      <w:proofErr w:type="gramStart"/>
      <w:r w:rsidRPr="000005AB">
        <w:rPr>
          <w:lang w:val="en-UG"/>
        </w:rPr>
        <w:t>years</w:t>
      </w:r>
      <w:proofErr w:type="gramEnd"/>
      <w:r w:rsidRPr="000005AB">
        <w:rPr>
          <w:lang w:val="en-UG"/>
        </w:rPr>
        <w:t xml:space="preserve"> and he has raised over A$300m in debt and equity over that period. He brings a wealth of corporate and management </w:t>
      </w:r>
      <w:proofErr w:type="gramStart"/>
      <w:r w:rsidRPr="000005AB">
        <w:rPr>
          <w:lang w:val="en-UG"/>
        </w:rPr>
        <w:t>experience</w:t>
      </w:r>
      <w:proofErr w:type="gramEnd"/>
      <w:r w:rsidRPr="000005AB">
        <w:rPr>
          <w:lang w:val="en-UG"/>
        </w:rPr>
        <w:t xml:space="preserve"> and he has been involved in developing at least three mining companies from start-up through to production. Mr Ralston was previously MD of </w:t>
      </w:r>
      <w:proofErr w:type="spellStart"/>
      <w:r w:rsidRPr="000005AB">
        <w:rPr>
          <w:lang w:val="en-UG"/>
        </w:rPr>
        <w:t>Balamara</w:t>
      </w:r>
      <w:proofErr w:type="spellEnd"/>
      <w:r w:rsidRPr="000005AB">
        <w:rPr>
          <w:lang w:val="en-UG"/>
        </w:rPr>
        <w:t xml:space="preserve"> Resources Ltd, which developed two large scale coal projects in Poland, and before that CFO of Kangaroo Resources Ltd, which developed several coal projects in Indonesia into production, before trade sale to a major Indonesian coal producer for A$600m in 2010.</w:t>
      </w:r>
    </w:p>
    <w:p w14:paraId="5700178E" w14:textId="77777777" w:rsidR="000005AB" w:rsidRPr="000005AB" w:rsidRDefault="000005AB" w:rsidP="000005AB">
      <w:pPr>
        <w:rPr>
          <w:b/>
          <w:bCs/>
          <w:lang w:val="en-UG"/>
        </w:rPr>
      </w:pPr>
      <w:r w:rsidRPr="000005AB">
        <w:rPr>
          <w:b/>
          <w:bCs/>
          <w:lang w:val="en-UG"/>
        </w:rPr>
        <w:t>Iain Wearing – COO</w:t>
      </w:r>
      <w:r w:rsidRPr="000005AB">
        <w:rPr>
          <w:rFonts w:ascii="Arial" w:hAnsi="Arial" w:cs="Arial"/>
          <w:b/>
          <w:bCs/>
          <w:lang w:val="en-UG"/>
        </w:rPr>
        <w:t>​</w:t>
      </w:r>
    </w:p>
    <w:p w14:paraId="6E917F02" w14:textId="06F50E94" w:rsidR="000005AB" w:rsidRDefault="000005AB" w:rsidP="0062075E">
      <w:pPr>
        <w:rPr>
          <w:lang w:val="en-UG"/>
        </w:rPr>
      </w:pPr>
      <w:r w:rsidRPr="000005AB">
        <w:rPr>
          <w:lang w:val="en-UG"/>
        </w:rPr>
        <w:t xml:space="preserve">Mr Wearing is a Mining Engineer with 30 years’ experience in the resource industry, including significant project experience in Africa. He has been involved in the technical management of African projects for several companies, including Resolute Mining and Barrick Gold, and he has managed studies for several major projects including the </w:t>
      </w:r>
      <w:proofErr w:type="spellStart"/>
      <w:r w:rsidRPr="000005AB">
        <w:rPr>
          <w:lang w:val="en-UG"/>
        </w:rPr>
        <w:t>Kibali</w:t>
      </w:r>
      <w:proofErr w:type="spellEnd"/>
      <w:r w:rsidRPr="000005AB">
        <w:rPr>
          <w:lang w:val="en-UG"/>
        </w:rPr>
        <w:t xml:space="preserve"> Gold Project for Moto Gold, Syama Project in Mali, and Golden Pride in Tanzania. He brings a wealth of technical expertise to the team. His knowledge in study management, operations planning and costing, as well as operations management, will be critical to the Orom Graphite Project moving forward as the Company moves towards first production.</w:t>
      </w:r>
    </w:p>
    <w:p w14:paraId="632AAE2B" w14:textId="3ED31ADD" w:rsidR="0066284A" w:rsidRPr="0062075E" w:rsidRDefault="00855D32">
      <w:pPr>
        <w:rPr>
          <w:b/>
          <w:bCs/>
          <w:lang w:val="en-UG"/>
        </w:rPr>
      </w:pPr>
      <w:r w:rsidRPr="0062075E">
        <w:rPr>
          <w:b/>
          <w:bCs/>
          <w:lang w:val="en-UG"/>
        </w:rPr>
        <w:t>Nabil Alam- Country Manager</w:t>
      </w:r>
    </w:p>
    <w:p w14:paraId="17120F35" w14:textId="77777777" w:rsidR="0062075E" w:rsidRPr="00E4609D" w:rsidRDefault="0062075E" w:rsidP="0062075E">
      <w:pPr>
        <w:rPr>
          <w:rFonts w:ascii="Arial" w:hAnsi="Arial" w:cs="Arial"/>
        </w:rPr>
      </w:pPr>
      <w:r w:rsidRPr="00E4609D">
        <w:rPr>
          <w:rFonts w:ascii="Arial" w:hAnsi="Arial" w:cs="Arial"/>
        </w:rPr>
        <w:t>BEng MSc</w:t>
      </w:r>
    </w:p>
    <w:p w14:paraId="2ADE115D" w14:textId="77777777" w:rsidR="0062075E" w:rsidRPr="00E4609D" w:rsidRDefault="0062075E" w:rsidP="0062075E">
      <w:pPr>
        <w:rPr>
          <w:rFonts w:ascii="Arial" w:hAnsi="Arial" w:cs="Arial"/>
        </w:rPr>
      </w:pPr>
      <w:r w:rsidRPr="00E4609D">
        <w:rPr>
          <w:rFonts w:ascii="Arial" w:hAnsi="Arial" w:cs="Arial"/>
        </w:rPr>
        <w:t>Nabil Alam is a Civil Engineer with over 2</w:t>
      </w:r>
      <w:r>
        <w:rPr>
          <w:rFonts w:ascii="Arial" w:hAnsi="Arial" w:cs="Arial"/>
        </w:rPr>
        <w:t>5</w:t>
      </w:r>
      <w:r w:rsidRPr="00E4609D">
        <w:rPr>
          <w:rFonts w:ascii="Arial" w:hAnsi="Arial" w:cs="Arial"/>
        </w:rPr>
        <w:t xml:space="preserve"> years of experience in major projects in Europe, Middle East, and Africa. He has been involved in the design and management of </w:t>
      </w:r>
      <w:r>
        <w:rPr>
          <w:rFonts w:ascii="Arial" w:hAnsi="Arial" w:cs="Arial"/>
        </w:rPr>
        <w:t xml:space="preserve">large infrastructure </w:t>
      </w:r>
      <w:r w:rsidRPr="00E4609D">
        <w:rPr>
          <w:rFonts w:ascii="Arial" w:hAnsi="Arial" w:cs="Arial"/>
        </w:rPr>
        <w:t xml:space="preserve">projects </w:t>
      </w:r>
      <w:r>
        <w:rPr>
          <w:rFonts w:ascii="Arial" w:hAnsi="Arial" w:cs="Arial"/>
        </w:rPr>
        <w:t xml:space="preserve">in sectors of </w:t>
      </w:r>
      <w:proofErr w:type="spellStart"/>
      <w:r>
        <w:rPr>
          <w:rFonts w:ascii="Arial" w:hAnsi="Arial" w:cs="Arial"/>
        </w:rPr>
        <w:t>Oil&amp;Gas</w:t>
      </w:r>
      <w:proofErr w:type="spellEnd"/>
      <w:r>
        <w:rPr>
          <w:rFonts w:ascii="Arial" w:hAnsi="Arial" w:cs="Arial"/>
        </w:rPr>
        <w:t xml:space="preserve">, </w:t>
      </w:r>
      <w:proofErr w:type="spellStart"/>
      <w:r>
        <w:rPr>
          <w:rFonts w:ascii="Arial" w:hAnsi="Arial" w:cs="Arial"/>
        </w:rPr>
        <w:t>Windfarming</w:t>
      </w:r>
      <w:proofErr w:type="spellEnd"/>
      <w:r>
        <w:rPr>
          <w:rFonts w:ascii="Arial" w:hAnsi="Arial" w:cs="Arial"/>
        </w:rPr>
        <w:t>, and Mining. Nabil Alam is currently Country Manager for the Blencowe Resources Orom Cross Graphite Project.</w:t>
      </w:r>
    </w:p>
    <w:p w14:paraId="5FD132F4" w14:textId="77777777" w:rsidR="00855D32" w:rsidRPr="0062075E" w:rsidRDefault="00855D32"/>
    <w:sectPr w:rsidR="00855D32" w:rsidRPr="006207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D24"/>
    <w:rsid w:val="000005AB"/>
    <w:rsid w:val="00011895"/>
    <w:rsid w:val="00253D24"/>
    <w:rsid w:val="00266902"/>
    <w:rsid w:val="003C725F"/>
    <w:rsid w:val="004071F3"/>
    <w:rsid w:val="00480390"/>
    <w:rsid w:val="004B4929"/>
    <w:rsid w:val="004E3658"/>
    <w:rsid w:val="00552254"/>
    <w:rsid w:val="0062075E"/>
    <w:rsid w:val="0063043A"/>
    <w:rsid w:val="0066284A"/>
    <w:rsid w:val="007C2DE8"/>
    <w:rsid w:val="00855D32"/>
    <w:rsid w:val="00927944"/>
    <w:rsid w:val="00AF3903"/>
    <w:rsid w:val="00D170C8"/>
  </w:rsids>
  <m:mathPr>
    <m:mathFont m:val="Cambria Math"/>
    <m:brkBin m:val="before"/>
    <m:brkBinSub m:val="--"/>
    <m:smallFrac m:val="0"/>
    <m:dispDef/>
    <m:lMargin m:val="0"/>
    <m:rMargin m:val="0"/>
    <m:defJc m:val="centerGroup"/>
    <m:wrapIndent m:val="1440"/>
    <m:intLim m:val="subSup"/>
    <m:naryLim m:val="undOvr"/>
  </m:mathPr>
  <w:themeFontLang w:val="en-U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670C2"/>
  <w15:chartTrackingRefBased/>
  <w15:docId w15:val="{2A3D52A8-96C4-4680-A6D4-3F30A1FA3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3D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3D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3D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3D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3D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3D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3D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3D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3D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3D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3D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3D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3D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3D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3D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3D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3D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3D24"/>
    <w:rPr>
      <w:rFonts w:eastAsiaTheme="majorEastAsia" w:cstheme="majorBidi"/>
      <w:color w:val="272727" w:themeColor="text1" w:themeTint="D8"/>
    </w:rPr>
  </w:style>
  <w:style w:type="paragraph" w:styleId="Title">
    <w:name w:val="Title"/>
    <w:basedOn w:val="Normal"/>
    <w:next w:val="Normal"/>
    <w:link w:val="TitleChar"/>
    <w:uiPriority w:val="10"/>
    <w:qFormat/>
    <w:rsid w:val="00253D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3D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3D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3D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3D24"/>
    <w:pPr>
      <w:spacing w:before="160"/>
      <w:jc w:val="center"/>
    </w:pPr>
    <w:rPr>
      <w:i/>
      <w:iCs/>
      <w:color w:val="404040" w:themeColor="text1" w:themeTint="BF"/>
    </w:rPr>
  </w:style>
  <w:style w:type="character" w:customStyle="1" w:styleId="QuoteChar">
    <w:name w:val="Quote Char"/>
    <w:basedOn w:val="DefaultParagraphFont"/>
    <w:link w:val="Quote"/>
    <w:uiPriority w:val="29"/>
    <w:rsid w:val="00253D24"/>
    <w:rPr>
      <w:i/>
      <w:iCs/>
      <w:color w:val="404040" w:themeColor="text1" w:themeTint="BF"/>
    </w:rPr>
  </w:style>
  <w:style w:type="paragraph" w:styleId="ListParagraph">
    <w:name w:val="List Paragraph"/>
    <w:basedOn w:val="Normal"/>
    <w:uiPriority w:val="34"/>
    <w:qFormat/>
    <w:rsid w:val="00253D24"/>
    <w:pPr>
      <w:ind w:left="720"/>
      <w:contextualSpacing/>
    </w:pPr>
  </w:style>
  <w:style w:type="character" w:styleId="IntenseEmphasis">
    <w:name w:val="Intense Emphasis"/>
    <w:basedOn w:val="DefaultParagraphFont"/>
    <w:uiPriority w:val="21"/>
    <w:qFormat/>
    <w:rsid w:val="00253D24"/>
    <w:rPr>
      <w:i/>
      <w:iCs/>
      <w:color w:val="0F4761" w:themeColor="accent1" w:themeShade="BF"/>
    </w:rPr>
  </w:style>
  <w:style w:type="paragraph" w:styleId="IntenseQuote">
    <w:name w:val="Intense Quote"/>
    <w:basedOn w:val="Normal"/>
    <w:next w:val="Normal"/>
    <w:link w:val="IntenseQuoteChar"/>
    <w:uiPriority w:val="30"/>
    <w:qFormat/>
    <w:rsid w:val="00253D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3D24"/>
    <w:rPr>
      <w:i/>
      <w:iCs/>
      <w:color w:val="0F4761" w:themeColor="accent1" w:themeShade="BF"/>
    </w:rPr>
  </w:style>
  <w:style w:type="character" w:styleId="IntenseReference">
    <w:name w:val="Intense Reference"/>
    <w:basedOn w:val="DefaultParagraphFont"/>
    <w:uiPriority w:val="32"/>
    <w:qFormat/>
    <w:rsid w:val="00253D24"/>
    <w:rPr>
      <w:b/>
      <w:bCs/>
      <w:smallCaps/>
      <w:color w:val="0F4761" w:themeColor="accent1" w:themeShade="BF"/>
      <w:spacing w:val="5"/>
    </w:rPr>
  </w:style>
  <w:style w:type="character" w:styleId="Hyperlink">
    <w:name w:val="Hyperlink"/>
    <w:basedOn w:val="DefaultParagraphFont"/>
    <w:uiPriority w:val="99"/>
    <w:unhideWhenUsed/>
    <w:rsid w:val="004071F3"/>
    <w:rPr>
      <w:color w:val="467886" w:themeColor="hyperlink"/>
      <w:u w:val="single"/>
    </w:rPr>
  </w:style>
  <w:style w:type="character" w:styleId="UnresolvedMention">
    <w:name w:val="Unresolved Mention"/>
    <w:basedOn w:val="DefaultParagraphFont"/>
    <w:uiPriority w:val="99"/>
    <w:semiHidden/>
    <w:unhideWhenUsed/>
    <w:rsid w:val="004071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lencoweresourcesplc.com/orom-cross-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nabil alam</dc:creator>
  <cp:keywords/>
  <dc:description/>
  <cp:lastModifiedBy>nabil alam</cp:lastModifiedBy>
  <cp:revision>13</cp:revision>
  <dcterms:created xsi:type="dcterms:W3CDTF">2025-08-12T10:42:00Z</dcterms:created>
  <dcterms:modified xsi:type="dcterms:W3CDTF">2025-08-15T09:52:00Z</dcterms:modified>
</cp:coreProperties>
</file>